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082" w:rsidRDefault="00EE6082">
      <w:pPr>
        <w:pStyle w:val="ConsPlusNormal"/>
        <w:jc w:val="both"/>
        <w:outlineLvl w:val="0"/>
      </w:pPr>
      <w:bookmarkStart w:id="0" w:name="_GoBack"/>
      <w:bookmarkEnd w:id="0"/>
    </w:p>
    <w:p w:rsidR="00EE6082" w:rsidRDefault="00EE6082">
      <w:pPr>
        <w:pStyle w:val="ConsPlusNormal"/>
        <w:outlineLvl w:val="0"/>
      </w:pPr>
      <w:r>
        <w:t>Зарегистрировано в Минюсте России 14 ноября 2016 г. N 44336</w:t>
      </w:r>
    </w:p>
    <w:p w:rsidR="00EE6082" w:rsidRDefault="00EE60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Title"/>
        <w:jc w:val="center"/>
      </w:pPr>
      <w:r>
        <w:t>МИНИСТЕРСТВО ЗДРАВООХРАНЕНИЯ РОССИЙСКОЙ ФЕДЕРАЦИИ</w:t>
      </w:r>
    </w:p>
    <w:p w:rsidR="00EE6082" w:rsidRDefault="00EE6082">
      <w:pPr>
        <w:pStyle w:val="ConsPlusTitle"/>
        <w:jc w:val="center"/>
      </w:pPr>
    </w:p>
    <w:p w:rsidR="00EE6082" w:rsidRDefault="00EE6082">
      <w:pPr>
        <w:pStyle w:val="ConsPlusTitle"/>
        <w:jc w:val="center"/>
      </w:pPr>
      <w:r>
        <w:t>ПРИКАЗ</w:t>
      </w:r>
    </w:p>
    <w:p w:rsidR="00EE6082" w:rsidRDefault="00EE6082">
      <w:pPr>
        <w:pStyle w:val="ConsPlusTitle"/>
        <w:jc w:val="center"/>
      </w:pPr>
      <w:r>
        <w:t>от 29 июня 2016 г. N 425н</w:t>
      </w:r>
    </w:p>
    <w:p w:rsidR="00EE6082" w:rsidRDefault="00EE6082">
      <w:pPr>
        <w:pStyle w:val="ConsPlusTitle"/>
        <w:jc w:val="center"/>
      </w:pPr>
    </w:p>
    <w:p w:rsidR="00EE6082" w:rsidRDefault="00EE6082">
      <w:pPr>
        <w:pStyle w:val="ConsPlusTitle"/>
        <w:jc w:val="center"/>
      </w:pPr>
      <w:r>
        <w:t>ОБ УТВЕРЖДЕНИИ ПОРЯДКА</w:t>
      </w:r>
    </w:p>
    <w:p w:rsidR="00EE6082" w:rsidRDefault="00EE6082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EE6082" w:rsidRDefault="00EE6082">
      <w:pPr>
        <w:pStyle w:val="ConsPlusTitle"/>
        <w:jc w:val="center"/>
      </w:pPr>
      <w:r>
        <w:t>С МЕДИЦИНСКОЙ ДОКУМЕНТАЦИЕЙ, ОТРАЖАЮЩЕЙ СОСТОЯНИЕ</w:t>
      </w:r>
    </w:p>
    <w:p w:rsidR="00EE6082" w:rsidRDefault="00EE6082">
      <w:pPr>
        <w:pStyle w:val="ConsPlusTitle"/>
        <w:jc w:val="center"/>
      </w:pPr>
      <w:r>
        <w:t>ЗДОРОВЬЯ ПАЦИЕНТА</w:t>
      </w: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22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 приказываю: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ознакомления пациента либо его законного представителя с медицинской документацией, отражающей состояние здоровья пациента.</w:t>
      </w: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jc w:val="right"/>
      </w:pPr>
      <w:r>
        <w:t>Министр</w:t>
      </w:r>
    </w:p>
    <w:p w:rsidR="00EE6082" w:rsidRDefault="00EE6082">
      <w:pPr>
        <w:pStyle w:val="ConsPlusNormal"/>
        <w:jc w:val="right"/>
      </w:pPr>
      <w:r>
        <w:t>В.И.СКВОРЦОВА</w:t>
      </w: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jc w:val="right"/>
        <w:outlineLvl w:val="0"/>
      </w:pPr>
      <w:r>
        <w:t>Утвержден</w:t>
      </w:r>
    </w:p>
    <w:p w:rsidR="00EE6082" w:rsidRDefault="00EE6082">
      <w:pPr>
        <w:pStyle w:val="ConsPlusNormal"/>
        <w:jc w:val="right"/>
      </w:pPr>
      <w:r>
        <w:t>приказом Министерства здравоохранения</w:t>
      </w:r>
    </w:p>
    <w:p w:rsidR="00EE6082" w:rsidRDefault="00EE6082">
      <w:pPr>
        <w:pStyle w:val="ConsPlusNormal"/>
        <w:jc w:val="right"/>
      </w:pPr>
      <w:r>
        <w:t>Российской Федерации</w:t>
      </w:r>
    </w:p>
    <w:p w:rsidR="00EE6082" w:rsidRDefault="00EE6082">
      <w:pPr>
        <w:pStyle w:val="ConsPlusNormal"/>
        <w:jc w:val="right"/>
      </w:pPr>
      <w:r>
        <w:t>от 29 июня 2016 г. N 425н</w:t>
      </w: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Title"/>
        <w:jc w:val="center"/>
      </w:pPr>
      <w:bookmarkStart w:id="1" w:name="P29"/>
      <w:bookmarkEnd w:id="1"/>
      <w:r>
        <w:t>ПОРЯДОК</w:t>
      </w:r>
    </w:p>
    <w:p w:rsidR="00EE6082" w:rsidRDefault="00EE6082">
      <w:pPr>
        <w:pStyle w:val="ConsPlusTitle"/>
        <w:jc w:val="center"/>
      </w:pPr>
      <w:r>
        <w:t>ОЗНАКОМЛЕНИЯ ПАЦИЕНТА ЛИБО ЕГО ЗАКОННОГО ПРЕДСТАВИТЕЛЯ</w:t>
      </w:r>
    </w:p>
    <w:p w:rsidR="00EE6082" w:rsidRDefault="00EE6082">
      <w:pPr>
        <w:pStyle w:val="ConsPlusTitle"/>
        <w:jc w:val="center"/>
      </w:pPr>
      <w:r>
        <w:t>С МЕДИЦИНСКОЙ ДОКУМЕНТАЦИЕЙ, ОТРАЖАЮЩЕЙ СОСТОЯНИЕ</w:t>
      </w:r>
    </w:p>
    <w:p w:rsidR="00EE6082" w:rsidRDefault="00EE6082">
      <w:pPr>
        <w:pStyle w:val="ConsPlusTitle"/>
        <w:jc w:val="center"/>
      </w:pPr>
      <w:r>
        <w:t>ЗДОРОВЬЯ ПАЦИЕНТА</w:t>
      </w: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ind w:firstLine="540"/>
        <w:jc w:val="both"/>
      </w:pPr>
      <w:r>
        <w:t xml:space="preserve">1. Настоящий Порядок устанавливает правила ознакомления пациента либо его </w:t>
      </w:r>
      <w:hyperlink r:id="rId5" w:history="1">
        <w:r>
          <w:rPr>
            <w:color w:val="0000FF"/>
          </w:rPr>
          <w:t>законного представителя</w:t>
        </w:r>
      </w:hyperlink>
      <w:r>
        <w:t xml:space="preserve"> с оригиналами медицинской документации, отражающей состояние здоровья пациента и находящейся на рассмотрении в медицинской организации и иной организации, осуществляющей медицинскую деятельность на основании соответствующей лицензии (далее соответственно - медицинская документация, медицинская организация).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 xml:space="preserve">2. Основаниями для ознакомления пациента либо его законного представителя с медицинской документацией является поступление в медицинскую организацию от </w:t>
      </w:r>
      <w:proofErr w:type="gramStart"/>
      <w:r>
        <w:t>пациента</w:t>
      </w:r>
      <w:proofErr w:type="gramEnd"/>
      <w:r>
        <w:t xml:space="preserve"> либо его законного представителя письменного запроса о предоставлении медицинской документации для ознакомления (далее - письменный запрос).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3. Письменный запрос содержит следующие сведения: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а) фамилия, имя и отчество (при наличии)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б) фамилия, имя и отчество (при наличии) законного представителя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lastRenderedPageBreak/>
        <w:t>в) место жительства (пребывания)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д) реквизиты документа, удостоверяющего личность законного представителя пациента (при наличии);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е) реквизиты документа, подтверждающего полномочия законного представителя пациента (при наличии);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ж) период оказания пациенту медицинской помощи в медицинской организации, за который пациент либо его законный представитель желает ознакомиться с медицинской документацией;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з) почтовый адрес для направления письменного ответа;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и) номер контактного телефона (при наличии).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4. Рассмотрение письменных запросов осуществляется руководителем медицинской организации или уполномоченным заместителем руководителя медицинской организации.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5. Ознакомление пациента либо его законного представителя с медицинской документацией осуществляется в помещении медицинской организации, предназначенном для ознакомления пациента либо его законного представителя с медицинской документацией (далее - помещение для ознакомления с медицинской документацией).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6. Перед передачей пациенту или его законному представителю для ознакомления оригинала медицинской документации обеспечивается сохранение копии медицинской документации на бумажном носителе.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До сведения пациента либо его законного представителя (при наличии) в устной форме доводится информация о необходимости аккуратного и бережного обращения с предоставленной для ознакомления медицинской документацией.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7. График работы помещения для ознакомления с медицинской документацией устанавливается руководителем медицинской организации с учетом графика работы медицинской организации и медицинских работников.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8. В помещении для ознакомления с медицинской документацией ведутся следующие учетные документы: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а) журнал предварительной записи посещений помещения для ознакомления с медицинской документацией (далее - журнал предварительной записи);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б) журнал учета работы помещения для ознакомления с медицинской документацией (далее - журнал учета работы помещения).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9. В журнал предварительной записи вносятся следующие сведения: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а) фамилия, имя и отчество (при наличии)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б) число, месяц, год рождения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в) место жительства (пребывания)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г) дата регистрации письменного запроса пациента либо его законного представителя;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 xml:space="preserve">д) период оказания пациенту медицинской помощи в медицинской организации, за который </w:t>
      </w:r>
      <w:r>
        <w:lastRenderedPageBreak/>
        <w:t>пациент либо его законный представитель желает ознакомиться с медицинской документацией;</w:t>
      </w:r>
    </w:p>
    <w:p w:rsidR="00EE6082" w:rsidRDefault="00EE6082">
      <w:pPr>
        <w:pStyle w:val="ConsPlusNormal"/>
        <w:spacing w:before="220"/>
        <w:ind w:firstLine="540"/>
        <w:jc w:val="both"/>
      </w:pPr>
      <w:bookmarkStart w:id="2" w:name="P60"/>
      <w:bookmarkEnd w:id="2"/>
      <w:r>
        <w:t>е) предварительные дата и время посещения пациентом либо его законным представителем помещения для ознакомления с медицинской документацией.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10. В журнал учета работы помещения вносятся следующие сведения: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а) дата и время посещения пациентом либо его законным представителем помещения для ознакомления с медицинской документацией;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б) время выдачи медицинской документации на руки пациенту либо его законному представителю и ее возврата;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в) фамилия, имя, отчество (при наличии) пациента либо его законного представителя, получившего на руки медицинскую документацию;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г) реквизиты документа, удостоверяющего личность пациента либо его законного представителя (сведения заполняются на основании документа, удостоверяющего личность пациента либо его законного представителя);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д) реквизиты документа, подтверждающего полномочия законного представителя пациента (сведения заполняются на основании документа, подтверждающего полномочия законного представителя пациента);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е) фамилия, имя, отчество (при наличии) лечащего врача или другого медицинского работника, принимающего непосредственное участие в медицинском обследовании и лечении пациента;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ж) вид выданной на руки пациенту либо его законному представителю медицинской документации;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з) личная подпись пациента либо его законного представителя об ознакомлении с медицинской документацией.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 xml:space="preserve">11. Предварительные дата и время посещения пациентом либо его законным представителем помещения для ознакомления с медицинской документацией, предусмотренные </w:t>
      </w:r>
      <w:hyperlink w:anchor="P60" w:history="1">
        <w:r>
          <w:rPr>
            <w:color w:val="0000FF"/>
          </w:rPr>
          <w:t>подпунктом "е" пункта 9</w:t>
        </w:r>
      </w:hyperlink>
      <w:r>
        <w:t xml:space="preserve"> настоящего Порядка, устанавливаются с учетом графика работы помещения для ознакомления с медицинской документацией и числа поступивших письменных запросов.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Максимальный срок ожидания пациентом либо его законным представителем посещения кабинета для ознакомления с медицинской документацией с момента регистрации в медицинской организации письменного запроса не должен превышать сроков, установленных требованиями законодательства о порядке рассмотрения обращений граждан Российской Федерации &lt;1&gt;.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 мая 2006 года N 59-ФЗ "О порядке рассмотрения обращений граждан Российской Федерации" (Собрание законодательства Российской Федерации, 2006, N 19, ст. 2060; 2015, N 45, ст. 6206).</w:t>
      </w: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ind w:firstLine="540"/>
        <w:jc w:val="both"/>
      </w:pPr>
      <w:r>
        <w:t>12. Пациенты, которым оказывается медицинская помощь в стационарных условиях и в условиях дневного стационара, и передвижение которых по медицинским причинам ограничено, в том числе ввиду назначенного режима лечения, имеют право на ознакомление с медицинской документацией непосредственно в структурном подразделении медицинской организации, в котором они пребывают.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lastRenderedPageBreak/>
        <w:t>Сведения о наличии оснований для ознакомления с медицинской документацией непосредственно в структурном подразделении медицинской организации, указываются в письменном запросе и заверяются подписью руководителя соответствующего структурного подразделения медицинской организации.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Заведующий структурным подразделением медицинской организации обеспечивает возможность ознакомления пациента с медицинской документацией.</w:t>
      </w:r>
    </w:p>
    <w:p w:rsidR="00EE6082" w:rsidRDefault="00EE6082">
      <w:pPr>
        <w:pStyle w:val="ConsPlusNormal"/>
        <w:spacing w:before="220"/>
        <w:ind w:firstLine="540"/>
        <w:jc w:val="both"/>
      </w:pPr>
      <w:r>
        <w:t>13. При оказании первичной медико-санитарной помощи в амбулаторных условиях пациент имеет право ознакомиться с записями, сделанными медицинским работником в медицинской документации во время приема (посещения на дому).</w:t>
      </w:r>
    </w:p>
    <w:p w:rsidR="00EE6082" w:rsidRDefault="00EE6082">
      <w:pPr>
        <w:pStyle w:val="ConsPlusNormal"/>
        <w:jc w:val="both"/>
      </w:pPr>
    </w:p>
    <w:p w:rsidR="00EE6082" w:rsidRDefault="00EE6082">
      <w:pPr>
        <w:pStyle w:val="ConsPlusNormal"/>
        <w:jc w:val="both"/>
      </w:pPr>
    </w:p>
    <w:p w:rsidR="00896196" w:rsidRDefault="00896196"/>
    <w:sectPr w:rsidR="00896196" w:rsidSect="00EA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82"/>
    <w:rsid w:val="00896196"/>
    <w:rsid w:val="00E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31C8D"/>
  <w15:chartTrackingRefBased/>
  <w15:docId w15:val="{1CA45F2F-301C-4639-A5E3-C6E2D066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60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60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5A3727FC8052060C9DDB9E5E75EA40AB92D42A60BEEF0F9B60FAECC0DAFDE0C5A427CD7B77B5B846310E574D35265F4FBA57FNF72K" TargetMode="External"/><Relationship Id="rId5" Type="http://schemas.openxmlformats.org/officeDocument/2006/relationships/hyperlink" Target="consultantplus://offline/ref=36D5A3727FC8052060C9DDB9E5E75EA400B12F4CA500B3FAF1EF03ACCB02F0C90B134E7DD6BC2F0ECB624CA126C05360F4F8A763F04D9CN474K" TargetMode="External"/><Relationship Id="rId4" Type="http://schemas.openxmlformats.org/officeDocument/2006/relationships/hyperlink" Target="consultantplus://offline/ref=36D5A3727FC8052060C9DDB9E5E75EA40ABD2E4BA303EEF0F9B60FAECC0DAFDE0C5A427CD6BD2E0EC73D49B437985E67EDE7A47FEC4F9E46N57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2020-12-07T10:59:00Z</dcterms:created>
  <dcterms:modified xsi:type="dcterms:W3CDTF">2020-12-07T10:59:00Z</dcterms:modified>
</cp:coreProperties>
</file>